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DD757B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C7EAF">
        <w:rPr>
          <w:rFonts w:ascii="GHEA Grapalat" w:hAnsi="GHEA Grapalat"/>
          <w:lang w:val="hy-AM"/>
        </w:rPr>
        <w:t>11.07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3D61881"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DB2F2A">
        <w:rPr>
          <w:rFonts w:ascii="GHEA Grapalat" w:hAnsi="GHEA Grapalat"/>
        </w:rPr>
        <w:t>ԵՔ-ՀԲՄԽԾՁԲ-</w:t>
      </w:r>
      <w:r w:rsidR="008C7EAF">
        <w:rPr>
          <w:rFonts w:ascii="GHEA Grapalat" w:hAnsi="GHEA Grapalat"/>
        </w:rPr>
        <w:t>25/84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0A779E9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7F9C0F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8C7EAF">
        <w:rPr>
          <w:rFonts w:ascii="GHEA Grapalat" w:hAnsi="GHEA Grapalat"/>
          <w:b/>
          <w:bCs/>
          <w:lang w:val="hy-AM"/>
        </w:rPr>
        <w:t>28.07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93E884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8C7EAF">
        <w:rPr>
          <w:rFonts w:ascii="GHEA Grapalat" w:hAnsi="GHEA Grapalat"/>
          <w:b/>
          <w:bCs/>
          <w:lang w:val="hy-AM"/>
        </w:rPr>
        <w:t>28.07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DE174C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E70782">
        <w:rPr>
          <w:rFonts w:ascii="GHEA Grapalat" w:hAnsi="GHEA Grapalat"/>
        </w:rPr>
        <w:t xml:space="preserve">СТРОИТЕЛЬНЫХ РАБОТ, КОТОРЫЕ БУДУТ ПРОВОДИТЬСЯ В АДМИНИСТРАТИВНОМ РАЙОНЕ </w:t>
      </w:r>
      <w:r w:rsidR="007B02FA">
        <w:rPr>
          <w:rFonts w:ascii="GHEA Grapalat" w:hAnsi="GHEA Grapalat"/>
        </w:rPr>
        <w:t>МАЛАТИЯ-СЕБАСТИЯ</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DE9548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E70782">
        <w:rPr>
          <w:rFonts w:ascii="GHEA Grapalat" w:hAnsi="GHEA Grapalat"/>
          <w:b/>
        </w:rPr>
        <w:t xml:space="preserve">СТРОИТЕЛЬНЫХ РАБОТ, КОТОРЫЕ БУДУТ ПРОВОДИТЬСЯ В АДМИНИСТРАТИВНОМ РАЙОНЕ </w:t>
      </w:r>
      <w:r w:rsidR="007B02FA">
        <w:rPr>
          <w:rFonts w:ascii="GHEA Grapalat" w:hAnsi="GHEA Grapalat"/>
          <w:b/>
        </w:rPr>
        <w:t>МАЛАТИЯ-СЕБАСТИЯ</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C8DCA3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DB2F2A">
        <w:rPr>
          <w:rFonts w:ascii="GHEA Grapalat" w:hAnsi="GHEA Grapalat"/>
          <w:spacing w:val="-6"/>
        </w:rPr>
        <w:t>ԵՔ-ՀԲՄԽԾՁԲ-</w:t>
      </w:r>
      <w:r w:rsidR="008C7EAF">
        <w:rPr>
          <w:rFonts w:ascii="GHEA Grapalat" w:hAnsi="GHEA Grapalat"/>
          <w:spacing w:val="-6"/>
        </w:rPr>
        <w:t>25/84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187247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B80B93">
        <w:rPr>
          <w:rFonts w:ascii="GHEA Grapalat" w:hAnsi="GHEA Grapalat"/>
          <w:lang w:val="hy-AM"/>
        </w:rPr>
        <w:t>2</w:t>
      </w:r>
      <w:r w:rsidR="00F95FD0">
        <w:rPr>
          <w:rFonts w:ascii="GHEA Grapalat" w:hAnsi="GHEA Grapalat"/>
        </w:rPr>
        <w:t xml:space="preserve"> </w:t>
      </w:r>
      <w:r w:rsidRPr="00051B69">
        <w:rPr>
          <w:rFonts w:ascii="GHEA Grapalat" w:hAnsi="GHEA Grapalat"/>
        </w:rPr>
        <w:t>лот</w:t>
      </w:r>
      <w:r w:rsidR="00404E98">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8C7EAF" w:rsidRPr="00051B69" w14:paraId="61CFFAF7" w14:textId="77777777" w:rsidTr="00EA35BC">
        <w:trPr>
          <w:jc w:val="center"/>
        </w:trPr>
        <w:tc>
          <w:tcPr>
            <w:tcW w:w="1035" w:type="dxa"/>
            <w:vAlign w:val="center"/>
          </w:tcPr>
          <w:p w14:paraId="3ACE4FB0" w14:textId="604B0C40" w:rsidR="008C7EAF" w:rsidRPr="00051B69" w:rsidRDefault="008C7EAF" w:rsidP="008C7EAF">
            <w:pPr>
              <w:widowControl w:val="0"/>
              <w:spacing w:after="120"/>
              <w:jc w:val="center"/>
              <w:rPr>
                <w:rFonts w:ascii="GHEA Grapalat" w:hAnsi="GHEA Grapalat"/>
              </w:rPr>
            </w:pPr>
            <w:r>
              <w:rPr>
                <w:rFonts w:ascii="GHEA Grapalat" w:hAnsi="GHEA Grapalat"/>
                <w:sz w:val="16"/>
              </w:rPr>
              <w:t>1</w:t>
            </w:r>
          </w:p>
        </w:tc>
        <w:tc>
          <w:tcPr>
            <w:tcW w:w="1882" w:type="dxa"/>
            <w:vAlign w:val="center"/>
          </w:tcPr>
          <w:p w14:paraId="17D3D387" w14:textId="7B4FDE8B" w:rsidR="008C7EAF" w:rsidRPr="00C50A7C" w:rsidRDefault="008C7EAF" w:rsidP="008C7EAF">
            <w:pPr>
              <w:widowControl w:val="0"/>
              <w:spacing w:after="120"/>
              <w:jc w:val="center"/>
              <w:rPr>
                <w:rFonts w:ascii="GHEA Grapalat" w:hAnsi="GHEA Grapalat"/>
              </w:rPr>
            </w:pPr>
            <w:r w:rsidRPr="002A7EEF">
              <w:rPr>
                <w:rFonts w:ascii="GHEA Grapalat" w:hAnsi="GHEA Grapalat" w:cs="Calibri"/>
                <w:sz w:val="20"/>
                <w:szCs w:val="20"/>
              </w:rPr>
              <w:t>1047804</w:t>
            </w:r>
          </w:p>
        </w:tc>
        <w:tc>
          <w:tcPr>
            <w:tcW w:w="6317" w:type="dxa"/>
            <w:vAlign w:val="center"/>
          </w:tcPr>
          <w:p w14:paraId="3466AB8C" w14:textId="43015BD9" w:rsidR="008C7EAF" w:rsidRPr="00477759" w:rsidRDefault="008C7EAF" w:rsidP="008C7EAF">
            <w:pPr>
              <w:widowControl w:val="0"/>
              <w:spacing w:after="120"/>
              <w:jc w:val="both"/>
              <w:rPr>
                <w:rFonts w:ascii="GHEA Grapalat" w:hAnsi="GHEA Grapalat" w:cs="Calibri"/>
                <w:color w:val="000000"/>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8C7EAF">
              <w:rPr>
                <w:rFonts w:ascii="GHEA Grapalat" w:hAnsi="GHEA Grapalat" w:cs="Calibri"/>
                <w:color w:val="000000"/>
                <w:sz w:val="20"/>
                <w:szCs w:val="20"/>
              </w:rPr>
              <w:t>работ по реконструкции мощеной травертином территории арки дороги, ведущей от улицы Себастия административного района Малатия-Себастия к Пантеону Ераблур</w:t>
            </w:r>
            <w:r w:rsidRPr="00B80B93">
              <w:rPr>
                <w:rFonts w:ascii="GHEA Grapalat" w:hAnsi="GHEA Grapalat" w:cs="Calibri"/>
                <w:color w:val="000000"/>
                <w:sz w:val="20"/>
                <w:szCs w:val="20"/>
              </w:rPr>
              <w:t xml:space="preserve"> </w:t>
            </w:r>
          </w:p>
        </w:tc>
      </w:tr>
      <w:tr w:rsidR="008C7EAF" w:rsidRPr="00051B69" w14:paraId="6A624FDA" w14:textId="77777777" w:rsidTr="00EA35BC">
        <w:trPr>
          <w:jc w:val="center"/>
        </w:trPr>
        <w:tc>
          <w:tcPr>
            <w:tcW w:w="1035" w:type="dxa"/>
            <w:vAlign w:val="center"/>
          </w:tcPr>
          <w:p w14:paraId="2A885A84" w14:textId="5DBA6D24" w:rsidR="008C7EAF" w:rsidRPr="00051B69" w:rsidRDefault="008C7EAF" w:rsidP="008C7EAF">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635D3B30" w:rsidR="008C7EAF" w:rsidRDefault="008C7EAF" w:rsidP="008C7EAF">
            <w:pPr>
              <w:widowControl w:val="0"/>
              <w:spacing w:after="120"/>
              <w:jc w:val="center"/>
              <w:rPr>
                <w:rFonts w:ascii="GHEA Grapalat" w:hAnsi="GHEA Grapalat"/>
              </w:rPr>
            </w:pPr>
            <w:r w:rsidRPr="002A7EEF">
              <w:rPr>
                <w:rFonts w:ascii="GHEA Grapalat" w:hAnsi="GHEA Grapalat" w:cs="Calibri"/>
                <w:sz w:val="20"/>
                <w:szCs w:val="20"/>
              </w:rPr>
              <w:t>130000</w:t>
            </w:r>
          </w:p>
        </w:tc>
        <w:tc>
          <w:tcPr>
            <w:tcW w:w="6317" w:type="dxa"/>
            <w:vAlign w:val="center"/>
          </w:tcPr>
          <w:p w14:paraId="03ABA194" w14:textId="5100EA60" w:rsidR="008C7EAF" w:rsidRPr="0080607C" w:rsidRDefault="008C7EAF" w:rsidP="008C7EAF">
            <w:pPr>
              <w:widowControl w:val="0"/>
              <w:spacing w:after="120"/>
              <w:jc w:val="both"/>
              <w:rPr>
                <w:rFonts w:ascii="GHEA Grapalat" w:hAnsi="GHEA Grapalat" w:cs="Calibri"/>
                <w:color w:val="000000"/>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8C7EAF">
              <w:rPr>
                <w:rFonts w:ascii="GHEA Grapalat" w:hAnsi="GHEA Grapalat" w:cs="Calibri"/>
                <w:color w:val="000000"/>
                <w:sz w:val="20"/>
                <w:szCs w:val="20"/>
              </w:rPr>
              <w:t xml:space="preserve">общестроительных работ на территории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DB6919B" w14:textId="6126171E" w:rsidR="00DB2F2A"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6C7815">
        <w:rPr>
          <w:rFonts w:ascii="GHEA Grapalat" w:hAnsi="GHEA Grapalat"/>
          <w:b/>
          <w:bCs/>
        </w:rPr>
        <w:t>По части 1-ого лота в</w:t>
      </w:r>
      <w:r w:rsidR="00DB2F2A" w:rsidRPr="00DB2F2A">
        <w:rPr>
          <w:rFonts w:ascii="GHEA Grapalat" w:hAnsi="GHEA Grapalat"/>
          <w:b/>
          <w:bCs/>
        </w:rPr>
        <w:t xml:space="preserve"> штате должно быть не менее 2 техническ</w:t>
      </w:r>
      <w:r w:rsidR="004A1756">
        <w:rPr>
          <w:rFonts w:ascii="GHEA Grapalat" w:hAnsi="GHEA Grapalat"/>
          <w:b/>
          <w:bCs/>
        </w:rPr>
        <w:t>ого контролера</w:t>
      </w:r>
      <w:r w:rsidR="00DB2F2A" w:rsidRPr="00DB2F2A">
        <w:rPr>
          <w:rFonts w:ascii="GHEA Grapalat" w:hAnsi="GHEA Grapalat"/>
          <w:b/>
          <w:bCs/>
        </w:rPr>
        <w:t xml:space="preserve">, </w:t>
      </w:r>
      <w:r w:rsidR="004A1756">
        <w:rPr>
          <w:rFonts w:ascii="GHEA Grapalat" w:hAnsi="GHEA Grapalat"/>
          <w:b/>
          <w:bCs/>
        </w:rPr>
        <w:t xml:space="preserve">при том </w:t>
      </w:r>
      <w:r w:rsidR="00DB2F2A" w:rsidRPr="00DB2F2A">
        <w:rPr>
          <w:rFonts w:ascii="GHEA Grapalat" w:hAnsi="GHEA Grapalat"/>
          <w:b/>
          <w:bCs/>
        </w:rPr>
        <w:t xml:space="preserve">не менее 1 инженерно-технического </w:t>
      </w:r>
      <w:r w:rsidR="004A1756">
        <w:rPr>
          <w:rFonts w:ascii="GHEA Grapalat" w:hAnsi="GHEA Grapalat"/>
          <w:b/>
          <w:bCs/>
        </w:rPr>
        <w:t>контролера</w:t>
      </w:r>
      <w:r w:rsidR="00DB2F2A" w:rsidRPr="00DB2F2A">
        <w:rPr>
          <w:rFonts w:ascii="GHEA Grapalat" w:hAnsi="GHEA Grapalat"/>
          <w:b/>
          <w:bCs/>
        </w:rPr>
        <w:t xml:space="preserve"> для жилых, общественных и промышленных объектов, не менее 1 </w:t>
      </w:r>
      <w:r w:rsidR="008C5B79" w:rsidRPr="00DB2F2A">
        <w:rPr>
          <w:rFonts w:ascii="GHEA Grapalat" w:hAnsi="GHEA Grapalat"/>
          <w:b/>
          <w:bCs/>
        </w:rPr>
        <w:t>техническ</w:t>
      </w:r>
      <w:r w:rsidR="008C5B79">
        <w:rPr>
          <w:rFonts w:ascii="GHEA Grapalat" w:hAnsi="GHEA Grapalat"/>
          <w:b/>
          <w:bCs/>
        </w:rPr>
        <w:t>ого контролера</w:t>
      </w:r>
      <w:r w:rsidR="008C5B79" w:rsidRPr="00F15B24">
        <w:rPr>
          <w:rFonts w:ascii="GHEA Grapalat" w:hAnsi="GHEA Grapalat"/>
          <w:b/>
          <w:bCs/>
        </w:rPr>
        <w:t xml:space="preserve"> по </w:t>
      </w:r>
      <w:r w:rsidR="00DB2F2A" w:rsidRPr="00DB2F2A">
        <w:rPr>
          <w:rFonts w:ascii="GHEA Grapalat" w:hAnsi="GHEA Grapalat"/>
          <w:b/>
          <w:bCs/>
        </w:rPr>
        <w:t>электро</w:t>
      </w:r>
      <w:r w:rsidR="008C5B79">
        <w:rPr>
          <w:rFonts w:ascii="GHEA Grapalat" w:hAnsi="GHEA Grapalat"/>
          <w:b/>
          <w:bCs/>
        </w:rPr>
        <w:t>энергетики</w:t>
      </w:r>
    </w:p>
    <w:p w14:paraId="70E2A3C4" w14:textId="1C2A8D7B" w:rsidR="00F15B24" w:rsidRPr="004A1756" w:rsidRDefault="00F15B24"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По части 2-ого лота в</w:t>
      </w:r>
      <w:r w:rsidRPr="00DB2F2A">
        <w:rPr>
          <w:rFonts w:ascii="GHEA Grapalat" w:hAnsi="GHEA Grapalat"/>
          <w:b/>
          <w:bCs/>
        </w:rPr>
        <w:t xml:space="preserve"> штате должно быть не менее </w:t>
      </w:r>
      <w:r w:rsidR="00CB29AA">
        <w:rPr>
          <w:rFonts w:ascii="GHEA Grapalat" w:hAnsi="GHEA Grapalat"/>
          <w:b/>
          <w:bCs/>
          <w:lang w:val="hy-AM"/>
        </w:rPr>
        <w:t>1</w:t>
      </w:r>
      <w:r w:rsidRPr="00DB2F2A">
        <w:rPr>
          <w:rFonts w:ascii="GHEA Grapalat" w:hAnsi="GHEA Grapalat"/>
          <w:b/>
          <w:bCs/>
        </w:rPr>
        <w:t xml:space="preserve"> техническ</w:t>
      </w:r>
      <w:r>
        <w:rPr>
          <w:rFonts w:ascii="GHEA Grapalat" w:hAnsi="GHEA Grapalat"/>
          <w:b/>
          <w:bCs/>
        </w:rPr>
        <w:t>ого контролера</w:t>
      </w:r>
      <w:r w:rsidRPr="00DB2F2A">
        <w:rPr>
          <w:rFonts w:ascii="GHEA Grapalat" w:hAnsi="GHEA Grapalat"/>
          <w:b/>
          <w:bCs/>
        </w:rPr>
        <w:t xml:space="preserve">, </w:t>
      </w:r>
      <w:r>
        <w:rPr>
          <w:rFonts w:ascii="GHEA Grapalat" w:hAnsi="GHEA Grapalat"/>
          <w:b/>
          <w:bCs/>
        </w:rPr>
        <w:t xml:space="preserve">при том </w:t>
      </w:r>
      <w:r w:rsidRPr="00DB2F2A">
        <w:rPr>
          <w:rFonts w:ascii="GHEA Grapalat" w:hAnsi="GHEA Grapalat"/>
          <w:b/>
          <w:bCs/>
        </w:rPr>
        <w:t xml:space="preserve">не менее 1 инженерно-технического </w:t>
      </w:r>
      <w:r>
        <w:rPr>
          <w:rFonts w:ascii="GHEA Grapalat" w:hAnsi="GHEA Grapalat"/>
          <w:b/>
          <w:bCs/>
        </w:rPr>
        <w:t>контролера</w:t>
      </w:r>
      <w:r w:rsidRPr="00DB2F2A">
        <w:rPr>
          <w:rFonts w:ascii="GHEA Grapalat" w:hAnsi="GHEA Grapalat"/>
          <w:b/>
          <w:bCs/>
        </w:rPr>
        <w:t xml:space="preserve"> для жилых, общественных и промышленных объектов</w:t>
      </w:r>
    </w:p>
    <w:p w14:paraId="67B65724" w14:textId="33F15E2C"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86533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8C7EAF">
        <w:rPr>
          <w:rFonts w:ascii="GHEA Grapalat" w:hAnsi="GHEA Grapalat"/>
          <w:b/>
          <w:bCs/>
          <w:sz w:val="24"/>
          <w:szCs w:val="24"/>
        </w:rPr>
        <w:t>28.07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9CA4BE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8C7EAF">
        <w:rPr>
          <w:rFonts w:ascii="GHEA Grapalat" w:hAnsi="GHEA Grapalat"/>
          <w:b/>
          <w:bCs/>
          <w:sz w:val="24"/>
          <w:szCs w:val="24"/>
        </w:rPr>
        <w:t>28.07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38CE4C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2F2A">
        <w:rPr>
          <w:rFonts w:ascii="GHEA Grapalat" w:hAnsi="GHEA Grapalat"/>
          <w:b/>
          <w:sz w:val="24"/>
          <w:szCs w:val="24"/>
        </w:rPr>
        <w:t>ԵՔ-ՀԲՄԽԾՁԲ-</w:t>
      </w:r>
      <w:r w:rsidR="008C7EAF">
        <w:rPr>
          <w:rFonts w:ascii="GHEA Grapalat" w:hAnsi="GHEA Grapalat"/>
          <w:b/>
          <w:sz w:val="24"/>
          <w:szCs w:val="24"/>
        </w:rPr>
        <w:t>25/84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436D12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B2F2A">
        <w:rPr>
          <w:rFonts w:ascii="GHEA Grapalat" w:hAnsi="GHEA Grapalat"/>
        </w:rPr>
        <w:t>ԵՔ-ՀԲՄԽԾՁԲ-</w:t>
      </w:r>
      <w:r w:rsidR="008C7EAF">
        <w:rPr>
          <w:rFonts w:ascii="GHEA Grapalat" w:hAnsi="GHEA Grapalat"/>
        </w:rPr>
        <w:t>25/84</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C6206B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B2F2A">
        <w:rPr>
          <w:rFonts w:ascii="GHEA Grapalat" w:hAnsi="GHEA Grapalat"/>
        </w:rPr>
        <w:t>ԵՔ-ՀԲՄԽԾՁԲ-</w:t>
      </w:r>
      <w:r w:rsidR="008C7EAF">
        <w:rPr>
          <w:rFonts w:ascii="GHEA Grapalat" w:hAnsi="GHEA Grapalat"/>
        </w:rPr>
        <w:t>25/84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1445D1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B2F2A">
        <w:rPr>
          <w:rFonts w:ascii="GHEA Grapalat" w:hAnsi="GHEA Grapalat"/>
        </w:rPr>
        <w:t>ԵՔ-ՀԲՄԽԾՁԲ-</w:t>
      </w:r>
      <w:r w:rsidR="008C7EAF">
        <w:rPr>
          <w:rFonts w:ascii="GHEA Grapalat" w:hAnsi="GHEA Grapalat"/>
        </w:rPr>
        <w:t>25/84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9FC95B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B2F2A">
        <w:rPr>
          <w:rFonts w:ascii="GHEA Grapalat" w:hAnsi="GHEA Grapalat"/>
          <w:b/>
          <w:sz w:val="24"/>
          <w:szCs w:val="24"/>
        </w:rPr>
        <w:t>ԵՔ-ՀԲՄԽԾՁԲ-</w:t>
      </w:r>
      <w:r w:rsidR="008C7EAF">
        <w:rPr>
          <w:rFonts w:ascii="GHEA Grapalat" w:hAnsi="GHEA Grapalat"/>
          <w:b/>
          <w:sz w:val="24"/>
          <w:szCs w:val="24"/>
        </w:rPr>
        <w:t>25/84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5D12512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2F2A">
        <w:rPr>
          <w:rFonts w:ascii="GHEA Grapalat" w:hAnsi="GHEA Grapalat"/>
          <w:b/>
          <w:i w:val="0"/>
          <w:sz w:val="24"/>
          <w:szCs w:val="24"/>
        </w:rPr>
        <w:t>ԵՔ-ՀԲՄԽԾՁԲ-</w:t>
      </w:r>
      <w:r w:rsidR="008C7EAF">
        <w:rPr>
          <w:rFonts w:ascii="GHEA Grapalat" w:hAnsi="GHEA Grapalat"/>
          <w:b/>
          <w:i w:val="0"/>
          <w:sz w:val="24"/>
          <w:szCs w:val="24"/>
        </w:rPr>
        <w:t>25/84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954174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B2F2A">
        <w:rPr>
          <w:rFonts w:ascii="GHEA Grapalat" w:hAnsi="GHEA Grapalat"/>
          <w:b/>
          <w:sz w:val="24"/>
          <w:szCs w:val="24"/>
        </w:rPr>
        <w:t>ԵՔ-ՀԲՄԽԾՁԲ-</w:t>
      </w:r>
      <w:r w:rsidR="008C7EAF">
        <w:rPr>
          <w:rFonts w:ascii="GHEA Grapalat" w:hAnsi="GHEA Grapalat"/>
          <w:b/>
          <w:sz w:val="24"/>
          <w:szCs w:val="24"/>
        </w:rPr>
        <w:t>25/84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4EB8A0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DB2F2A">
        <w:rPr>
          <w:rFonts w:ascii="GHEA Grapalat" w:hAnsi="GHEA Grapalat"/>
          <w:spacing w:val="-6"/>
        </w:rPr>
        <w:t>ԵՔ-ՀԲՄԽԾՁԲ-</w:t>
      </w:r>
      <w:r w:rsidR="008C7EAF">
        <w:rPr>
          <w:rFonts w:ascii="GHEA Grapalat" w:hAnsi="GHEA Grapalat"/>
          <w:spacing w:val="-6"/>
        </w:rPr>
        <w:t>25/84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A43C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86C8E" w:rsidRPr="005744FC" w14:paraId="3D762C76" w14:textId="77777777" w:rsidTr="007A43CD">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D86C8E" w:rsidRPr="005744FC" w:rsidRDefault="00D86C8E" w:rsidP="00D86C8E">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198D8923" w:rsidR="00D86C8E" w:rsidRPr="005744FC" w:rsidRDefault="00D86C8E" w:rsidP="00D86C8E">
            <w:pPr>
              <w:widowControl w:val="0"/>
              <w:rPr>
                <w:rFonts w:ascii="GHEA Grapalat" w:hAnsi="GHEA Grapalat"/>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8C7EAF">
              <w:rPr>
                <w:rFonts w:ascii="GHEA Grapalat" w:hAnsi="GHEA Grapalat" w:cs="Calibri"/>
                <w:color w:val="000000"/>
                <w:sz w:val="20"/>
                <w:szCs w:val="20"/>
              </w:rPr>
              <w:t>работ по реконструкции мощеной травертином территории арки дороги, ведущей от улицы Себастия административного района Малатия-Себастия к Пантеону Ераблур</w:t>
            </w:r>
            <w:r w:rsidRPr="00B80B93">
              <w:rPr>
                <w:rFonts w:ascii="GHEA Grapalat" w:hAnsi="GHEA Grapalat" w:cs="Calibri"/>
                <w:color w:val="000000"/>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D86C8E" w:rsidRPr="005744FC" w:rsidRDefault="00D86C8E" w:rsidP="00D86C8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D86C8E" w:rsidRPr="005744FC" w:rsidRDefault="00D86C8E" w:rsidP="00D86C8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D86C8E" w:rsidRPr="005744FC" w:rsidRDefault="00D86C8E" w:rsidP="00D86C8E">
            <w:pPr>
              <w:widowControl w:val="0"/>
              <w:jc w:val="center"/>
              <w:rPr>
                <w:rFonts w:ascii="GHEA Grapalat" w:hAnsi="GHEA Grapalat"/>
                <w:sz w:val="20"/>
                <w:szCs w:val="20"/>
              </w:rPr>
            </w:pPr>
          </w:p>
        </w:tc>
      </w:tr>
      <w:tr w:rsidR="00D86C8E" w:rsidRPr="005744FC" w14:paraId="190589D0" w14:textId="77777777" w:rsidTr="007A43CD">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D86C8E" w:rsidRPr="005744FC" w:rsidRDefault="00D86C8E" w:rsidP="00D86C8E">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2BEF61F4" w:rsidR="00D86C8E" w:rsidRPr="005744FC" w:rsidRDefault="00D86C8E" w:rsidP="00D86C8E">
            <w:pPr>
              <w:widowControl w:val="0"/>
              <w:rPr>
                <w:rFonts w:ascii="GHEA Grapalat" w:hAnsi="GHEA Grapalat"/>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8C7EAF">
              <w:rPr>
                <w:rFonts w:ascii="GHEA Grapalat" w:hAnsi="GHEA Grapalat" w:cs="Calibri"/>
                <w:color w:val="000000"/>
                <w:sz w:val="20"/>
                <w:szCs w:val="20"/>
              </w:rPr>
              <w:t xml:space="preserve">общестроительных работ на территории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D86C8E" w:rsidRPr="005744FC" w:rsidRDefault="00D86C8E" w:rsidP="00D86C8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D86C8E" w:rsidRPr="005744FC" w:rsidRDefault="00D86C8E" w:rsidP="00D86C8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D86C8E" w:rsidRPr="005744FC" w:rsidRDefault="00D86C8E" w:rsidP="00D86C8E">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61A8D3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B2F2A">
        <w:rPr>
          <w:rFonts w:ascii="GHEA Grapalat" w:hAnsi="GHEA Grapalat"/>
          <w:b/>
          <w:sz w:val="24"/>
          <w:szCs w:val="24"/>
        </w:rPr>
        <w:t>ԵՔ-ՀԲՄԽԾՁԲ-</w:t>
      </w:r>
      <w:r w:rsidR="008C7EAF">
        <w:rPr>
          <w:rFonts w:ascii="GHEA Grapalat" w:hAnsi="GHEA Grapalat"/>
          <w:b/>
          <w:sz w:val="24"/>
          <w:szCs w:val="24"/>
        </w:rPr>
        <w:t>25/84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868525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B2F2A">
        <w:rPr>
          <w:rFonts w:ascii="GHEA Grapalat" w:hAnsi="GHEA Grapalat"/>
          <w:b/>
          <w:sz w:val="24"/>
          <w:szCs w:val="24"/>
        </w:rPr>
        <w:t>ԵՔ-ՀԲՄԽԾՁԲ-</w:t>
      </w:r>
      <w:r w:rsidR="008C7EAF">
        <w:rPr>
          <w:rFonts w:ascii="GHEA Grapalat" w:hAnsi="GHEA Grapalat"/>
          <w:b/>
          <w:sz w:val="24"/>
          <w:szCs w:val="24"/>
        </w:rPr>
        <w:t>25/84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847D3E3"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B02FA">
        <w:rPr>
          <w:rFonts w:ascii="GHEA Grapalat" w:hAnsi="GHEA Grapalat"/>
        </w:rPr>
        <w:t>Малатия-Себастия</w:t>
      </w:r>
      <w:r w:rsidR="00CF6E8C">
        <w:rPr>
          <w:rFonts w:ascii="GHEA Grapalat" w:hAnsi="GHEA Grapalat"/>
        </w:rPr>
        <w:t xml:space="preserve"> 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26"/>
        <w:gridCol w:w="1177"/>
        <w:gridCol w:w="1358"/>
        <w:gridCol w:w="823"/>
        <w:gridCol w:w="2518"/>
        <w:gridCol w:w="1716"/>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A1211">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2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A121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2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518"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7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AD4DBF" w:rsidRPr="00E40AC8" w14:paraId="2CECA8C6" w14:textId="77777777" w:rsidTr="003F6D74">
        <w:trPr>
          <w:trHeight w:val="501"/>
          <w:jc w:val="center"/>
        </w:trPr>
        <w:tc>
          <w:tcPr>
            <w:tcW w:w="1881" w:type="dxa"/>
            <w:vAlign w:val="center"/>
          </w:tcPr>
          <w:p w14:paraId="49A2C46A" w14:textId="1C609AF4" w:rsidR="00AD4DBF" w:rsidRPr="00453E01" w:rsidRDefault="00AD4DBF" w:rsidP="00AD4DBF">
            <w:pPr>
              <w:jc w:val="center"/>
              <w:rPr>
                <w:rFonts w:ascii="GHEA Grapalat" w:hAnsi="GHEA Grapalat"/>
                <w:sz w:val="20"/>
                <w:lang w:val="hy-AM"/>
              </w:rPr>
            </w:pPr>
            <w:r w:rsidRPr="00F566BF">
              <w:rPr>
                <w:rFonts w:ascii="GHEA Grapalat" w:hAnsi="GHEA Grapalat"/>
                <w:sz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0455EE2E" w14:textId="67C50664" w:rsidR="00AD4DBF" w:rsidRPr="00DF5959" w:rsidRDefault="00AD4DBF" w:rsidP="00AD4DBF">
            <w:pPr>
              <w:ind w:left="145" w:hanging="145"/>
              <w:jc w:val="center"/>
              <w:rPr>
                <w:rFonts w:ascii="GHEA Grapalat" w:hAnsi="GHEA Grapalat"/>
                <w:sz w:val="18"/>
                <w:szCs w:val="18"/>
                <w:lang w:val="hy-AM"/>
              </w:rPr>
            </w:pPr>
            <w:r w:rsidRPr="002702A8">
              <w:rPr>
                <w:rFonts w:ascii="GHEA Grapalat" w:hAnsi="GHEA Grapalat" w:cs="Calibri"/>
                <w:color w:val="000000"/>
                <w:sz w:val="20"/>
                <w:szCs w:val="20"/>
                <w:lang w:eastAsia="en-US"/>
              </w:rPr>
              <w:t>71351540/260</w:t>
            </w:r>
          </w:p>
        </w:tc>
        <w:tc>
          <w:tcPr>
            <w:tcW w:w="4526" w:type="dxa"/>
            <w:vAlign w:val="center"/>
          </w:tcPr>
          <w:p w14:paraId="5AE56101"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Техническое описание</w:t>
            </w:r>
          </w:p>
          <w:p w14:paraId="2CC7443F"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Общих требований к обслуживанию:</w:t>
            </w:r>
          </w:p>
          <w:p w14:paraId="7391F967"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2F5293">
              <w:rPr>
                <w:rFonts w:ascii="GHEA Grapalat" w:hAnsi="GHEA Grapalat"/>
                <w:sz w:val="18"/>
                <w:szCs w:val="18"/>
                <w:lang w:val="hy-AM"/>
              </w:rPr>
              <w:lastRenderedPageBreak/>
              <w:t>качеством и  в соответствии с инженерными проектами, техническими особенностями и   другими договорными документами.</w:t>
            </w:r>
          </w:p>
          <w:p w14:paraId="4219E06D"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5C380BF"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3. Основными обязанностями исполнителя технического надзора  являются:</w:t>
            </w:r>
          </w:p>
          <w:p w14:paraId="682F26B5"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73ECC963"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5DF6E0C9"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31A68BE"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0731262E"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3926E6F"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3A342E3"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949B889"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2C3930D8"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913967A"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F808F26"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320093ED"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B37ACF5"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измерить работы, которые должны быть выполнены по указанию Заказчика.</w:t>
            </w:r>
          </w:p>
          <w:p w14:paraId="01F3263F"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xml:space="preserve">• обязательно присутствовать при выполнении закрываемых строительно-монтажных работ,предусмотренных в Приложении 1 к </w:t>
            </w:r>
            <w:r w:rsidRPr="002F5293">
              <w:rPr>
                <w:rFonts w:ascii="GHEA Grapalat" w:hAnsi="GHEA Grapalat"/>
                <w:sz w:val="18"/>
                <w:szCs w:val="18"/>
                <w:lang w:val="hy-AM"/>
              </w:rPr>
              <w:lastRenderedPageBreak/>
              <w:t>«Директиве о выполнении технического контроля качества строительства» приказа министра градостроительства от 28.04.1998 г. № 44 .</w:t>
            </w:r>
          </w:p>
          <w:p w14:paraId="680F004C"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Требования к отчетности:</w:t>
            </w:r>
          </w:p>
          <w:p w14:paraId="228B5368"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60B878F"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35C5D6E"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9790EB0" w14:textId="77777777" w:rsidR="00AD4DBF" w:rsidRPr="002F5293" w:rsidRDefault="00AD4DBF" w:rsidP="00AD4DBF">
            <w:pPr>
              <w:widowControl w:val="0"/>
              <w:spacing w:after="120"/>
              <w:jc w:val="both"/>
              <w:rPr>
                <w:rFonts w:ascii="GHEA Grapalat" w:hAnsi="GHEA Grapalat"/>
                <w:sz w:val="18"/>
                <w:szCs w:val="18"/>
                <w:lang w:val="hy-AM"/>
              </w:rPr>
            </w:pPr>
            <w:r w:rsidRPr="002F5293">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F7AA202" w14:textId="77777777" w:rsidR="00AD4DBF" w:rsidRPr="00812830" w:rsidRDefault="00AD4DBF" w:rsidP="00AD4DBF">
            <w:pPr>
              <w:ind w:left="90"/>
              <w:rPr>
                <w:rFonts w:ascii="GHEA Grapalat" w:hAnsi="GHEA Grapalat"/>
                <w:b/>
              </w:rPr>
            </w:pPr>
            <w:r w:rsidRPr="003E05B8">
              <w:rPr>
                <w:b/>
                <w:bCs/>
                <w:color w:val="FF0000"/>
                <w:sz w:val="28"/>
                <w:szCs w:val="28"/>
              </w:rPr>
              <w:t xml:space="preserve">          </w:t>
            </w:r>
            <w:r w:rsidRPr="00812830">
              <w:rPr>
                <w:rFonts w:ascii="GHEA Grapalat" w:hAnsi="GHEA Grapalat"/>
                <w:b/>
              </w:rPr>
              <w:t>Для оказания консультационных услуг необходима лицензия 2 класса технического контроля качества строительства.</w:t>
            </w:r>
          </w:p>
          <w:p w14:paraId="4EA60EBA" w14:textId="77777777" w:rsidR="00AD4DBF" w:rsidRPr="003A1CDB" w:rsidRDefault="00AD4DBF" w:rsidP="00AD4DBF">
            <w:pPr>
              <w:ind w:left="90"/>
              <w:rPr>
                <w:rFonts w:ascii="GHEA Grapalat" w:hAnsi="GHEA Grapalat"/>
                <w:b/>
              </w:rPr>
            </w:pPr>
            <w:r>
              <w:rPr>
                <w:rFonts w:ascii="GHEA Grapalat" w:hAnsi="GHEA Grapalat"/>
                <w:b/>
              </w:rPr>
              <w:t xml:space="preserve">         </w:t>
            </w:r>
            <w:r w:rsidRPr="003A1CDB">
              <w:rPr>
                <w:rFonts w:ascii="GHEA Grapalat" w:hAnsi="GHEA Grapalat"/>
                <w:b/>
              </w:rPr>
              <w:t>Лицензионный вкладыш: жилые, общественные и производственные объекты.,</w:t>
            </w:r>
            <w:r>
              <w:rPr>
                <w:rFonts w:ascii="GHEA Grapalat" w:hAnsi="GHEA Grapalat"/>
                <w:b/>
              </w:rPr>
              <w:t xml:space="preserve"> </w:t>
            </w:r>
            <w:r w:rsidRPr="003A1CDB">
              <w:rPr>
                <w:rFonts w:ascii="GHEA Grapalat" w:hAnsi="GHEA Grapalat"/>
                <w:b/>
              </w:rPr>
              <w:t xml:space="preserve">электроснабжение (внутренние и </w:t>
            </w:r>
            <w:r w:rsidRPr="003A1CDB">
              <w:rPr>
                <w:rFonts w:ascii="GHEA Grapalat" w:hAnsi="GHEA Grapalat"/>
                <w:b/>
              </w:rPr>
              <w:lastRenderedPageBreak/>
              <w:t xml:space="preserve">внешние сети </w:t>
            </w:r>
            <w:r>
              <w:rPr>
                <w:rFonts w:ascii="GHEA Grapalat" w:hAnsi="GHEA Grapalat"/>
                <w:b/>
              </w:rPr>
              <w:t xml:space="preserve">   </w:t>
            </w:r>
            <w:r w:rsidRPr="003A1CDB">
              <w:rPr>
                <w:rFonts w:ascii="GHEA Grapalat" w:hAnsi="GHEA Grapalat"/>
                <w:b/>
              </w:rPr>
              <w:t>электроснабжения, электроосвещения, системы электроснабжения, фотоэлектрические и ветряные электростанции).</w:t>
            </w:r>
            <w:r w:rsidRPr="0027319E">
              <w:rPr>
                <w:b/>
                <w:bCs/>
                <w:color w:val="FF0000"/>
                <w:sz w:val="28"/>
                <w:szCs w:val="28"/>
              </w:rPr>
              <w:t xml:space="preserve">             </w:t>
            </w:r>
            <w:r w:rsidRPr="003E05B8">
              <w:rPr>
                <w:b/>
                <w:bCs/>
                <w:color w:val="FF0000"/>
                <w:sz w:val="28"/>
                <w:szCs w:val="28"/>
              </w:rPr>
              <w:t xml:space="preserve"> </w:t>
            </w:r>
          </w:p>
          <w:p w14:paraId="47AE19A5" w14:textId="1A1252AB" w:rsidR="00AD4DBF" w:rsidRPr="002F5293" w:rsidRDefault="00AD4DBF" w:rsidP="00AD4DBF">
            <w:pPr>
              <w:widowControl w:val="0"/>
              <w:spacing w:after="120"/>
              <w:jc w:val="both"/>
              <w:rPr>
                <w:rFonts w:ascii="GHEA Grapalat" w:hAnsi="GHEA Grapalat"/>
                <w:sz w:val="18"/>
                <w:szCs w:val="18"/>
              </w:rPr>
            </w:pP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AD4DBF" w:rsidRPr="00E40AC8" w:rsidRDefault="00AD4DBF" w:rsidP="00AD4DB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AD4DBF" w:rsidRPr="00E40AC8" w:rsidRDefault="00AD4DBF" w:rsidP="00AD4DBF">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AD4DBF" w:rsidRPr="00E40AC8" w:rsidRDefault="00AD4DBF" w:rsidP="00AD4DBF">
            <w:pPr>
              <w:widowControl w:val="0"/>
              <w:spacing w:after="120"/>
              <w:jc w:val="center"/>
              <w:rPr>
                <w:rFonts w:ascii="GHEA Grapalat" w:hAnsi="GHEA Grapalat"/>
                <w:sz w:val="20"/>
              </w:rPr>
            </w:pPr>
            <w:r>
              <w:rPr>
                <w:rFonts w:ascii="GHEA Grapalat" w:hAnsi="GHEA Grapalat"/>
                <w:sz w:val="20"/>
              </w:rPr>
              <w:t>1</w:t>
            </w:r>
          </w:p>
        </w:tc>
        <w:tc>
          <w:tcPr>
            <w:tcW w:w="2518" w:type="dxa"/>
          </w:tcPr>
          <w:p w14:paraId="6CF95EAE" w14:textId="77777777" w:rsidR="00AD4DBF" w:rsidRPr="00AD4DBF" w:rsidRDefault="00AD4DBF" w:rsidP="00AD4DBF">
            <w:pPr>
              <w:widowControl w:val="0"/>
              <w:spacing w:after="120"/>
              <w:jc w:val="center"/>
              <w:rPr>
                <w:rFonts w:ascii="GHEA Grapalat" w:hAnsi="GHEA Grapalat"/>
                <w:sz w:val="20"/>
              </w:rPr>
            </w:pPr>
            <w:r w:rsidRPr="00AD4DBF">
              <w:rPr>
                <w:rFonts w:ascii="GHEA Grapalat" w:hAnsi="GHEA Grapalat"/>
                <w:sz w:val="20"/>
              </w:rPr>
              <w:t>г</w:t>
            </w:r>
            <w:r w:rsidRPr="00AD4DBF">
              <w:rPr>
                <w:rFonts w:ascii="Microsoft JhengHei" w:eastAsia="Microsoft JhengHei" w:hAnsi="Microsoft JhengHei" w:cs="Microsoft JhengHei" w:hint="eastAsia"/>
                <w:sz w:val="20"/>
              </w:rPr>
              <w:t>․</w:t>
            </w:r>
            <w:r w:rsidRPr="00AD4DBF">
              <w:rPr>
                <w:rFonts w:ascii="GHEA Grapalat" w:hAnsi="GHEA Grapalat"/>
                <w:sz w:val="20"/>
              </w:rPr>
              <w:t xml:space="preserve"> Ереван в административном районе Малатия-Себастия</w:t>
            </w:r>
          </w:p>
          <w:p w14:paraId="35B21BD1" w14:textId="77777777" w:rsidR="00AD4DBF" w:rsidRPr="00AD4DBF" w:rsidRDefault="00AD4DBF" w:rsidP="00AD4DBF">
            <w:pPr>
              <w:widowControl w:val="0"/>
              <w:spacing w:after="120"/>
              <w:jc w:val="center"/>
              <w:rPr>
                <w:rFonts w:ascii="GHEA Grapalat" w:hAnsi="GHEA Grapalat"/>
                <w:sz w:val="20"/>
              </w:rPr>
            </w:pPr>
            <w:r w:rsidRPr="00AD4DBF">
              <w:rPr>
                <w:rFonts w:ascii="GHEA Grapalat" w:hAnsi="GHEA Grapalat"/>
                <w:sz w:val="20"/>
              </w:rPr>
              <w:t xml:space="preserve"> От улицы Себастии до </w:t>
            </w:r>
          </w:p>
          <w:p w14:paraId="0D6BD602" w14:textId="0CE1FC44" w:rsidR="00AD4DBF" w:rsidRPr="00B978B0" w:rsidRDefault="00AD4DBF" w:rsidP="00AD4DBF">
            <w:pPr>
              <w:widowControl w:val="0"/>
              <w:spacing w:after="120"/>
              <w:jc w:val="center"/>
              <w:rPr>
                <w:rFonts w:ascii="GHEA Grapalat" w:hAnsi="GHEA Grapalat"/>
                <w:sz w:val="20"/>
              </w:rPr>
            </w:pPr>
            <w:r w:rsidRPr="00AD4DBF">
              <w:rPr>
                <w:rFonts w:ascii="GHEA Grapalat" w:hAnsi="GHEA Grapalat"/>
                <w:sz w:val="20"/>
              </w:rPr>
              <w:lastRenderedPageBreak/>
              <w:t>"Ераблурского пантеона»</w:t>
            </w:r>
          </w:p>
        </w:tc>
        <w:tc>
          <w:tcPr>
            <w:tcW w:w="1716" w:type="dxa"/>
          </w:tcPr>
          <w:p w14:paraId="7CFDBA9A" w14:textId="53216A94" w:rsidR="00AD4DBF" w:rsidRPr="005160AB" w:rsidRDefault="00AD4DBF" w:rsidP="00AD4DBF">
            <w:pPr>
              <w:widowControl w:val="0"/>
              <w:spacing w:after="120"/>
              <w:jc w:val="center"/>
              <w:rPr>
                <w:rFonts w:ascii="GHEA Grapalat" w:hAnsi="GHEA Grapalat"/>
                <w:sz w:val="20"/>
              </w:rPr>
            </w:pPr>
            <w:r w:rsidRPr="00AD4DBF">
              <w:rPr>
                <w:rFonts w:ascii="GHEA Grapalat" w:hAnsi="GHEA Grapalat"/>
                <w:sz w:val="20"/>
              </w:rPr>
              <w:lastRenderedPageBreak/>
              <w:t xml:space="preserve">Договор вступает в силу со дня ратификации договора купли-продажи </w:t>
            </w:r>
            <w:r w:rsidRPr="00AD4DBF">
              <w:rPr>
                <w:rFonts w:ascii="GHEA Grapalat" w:hAnsi="GHEA Grapalat"/>
                <w:sz w:val="20"/>
              </w:rPr>
              <w:lastRenderedPageBreak/>
              <w:t>строительных работ и действует параллельно со строительными работами</w:t>
            </w:r>
          </w:p>
        </w:tc>
      </w:tr>
      <w:tr w:rsidR="00AD4DBF" w:rsidRPr="00E40AC8" w14:paraId="2CE13008" w14:textId="77777777" w:rsidTr="00115D83">
        <w:trPr>
          <w:trHeight w:val="501"/>
          <w:jc w:val="center"/>
        </w:trPr>
        <w:tc>
          <w:tcPr>
            <w:tcW w:w="1881" w:type="dxa"/>
            <w:vAlign w:val="center"/>
          </w:tcPr>
          <w:p w14:paraId="40C3949A" w14:textId="6C7D775B" w:rsidR="00AD4DBF" w:rsidRDefault="00AD4DBF" w:rsidP="00AD4DBF">
            <w:pPr>
              <w:jc w:val="center"/>
              <w:rPr>
                <w:rFonts w:ascii="GHEA Grapalat" w:hAnsi="GHEA Grapalat"/>
                <w:sz w:val="16"/>
                <w:lang w:val="en-US"/>
              </w:rPr>
            </w:pPr>
            <w:r>
              <w:rPr>
                <w:rFonts w:ascii="GHEA Grapalat" w:hAnsi="GHEA Grapalat"/>
                <w:sz w:val="16"/>
                <w:lang w:val="en-US"/>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14:paraId="2A28AB31" w14:textId="01249F80" w:rsidR="00AD4DBF" w:rsidRPr="00DF5959" w:rsidRDefault="00AD4DBF" w:rsidP="00AD4DBF">
            <w:pPr>
              <w:ind w:left="145" w:hanging="145"/>
              <w:jc w:val="center"/>
              <w:rPr>
                <w:rFonts w:ascii="GHEA Grapalat" w:hAnsi="GHEA Grapalat"/>
                <w:sz w:val="18"/>
                <w:szCs w:val="18"/>
                <w:lang w:val="hy-AM"/>
              </w:rPr>
            </w:pPr>
            <w:r w:rsidRPr="002702A8">
              <w:rPr>
                <w:rFonts w:ascii="GHEA Grapalat" w:hAnsi="GHEA Grapalat" w:cs="Calibri"/>
                <w:color w:val="000000"/>
                <w:sz w:val="20"/>
                <w:szCs w:val="20"/>
              </w:rPr>
              <w:t>71351540/271</w:t>
            </w:r>
          </w:p>
        </w:tc>
        <w:tc>
          <w:tcPr>
            <w:tcW w:w="4526" w:type="dxa"/>
            <w:vAlign w:val="center"/>
          </w:tcPr>
          <w:p w14:paraId="51A538A6"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Техническое описание</w:t>
            </w:r>
          </w:p>
          <w:p w14:paraId="4A7B25D9"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Общих требований к обслуживанию:</w:t>
            </w:r>
          </w:p>
          <w:p w14:paraId="7167E519"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9CCE62B"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4A6E3A8"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3. Основными обязанностями исполнителя технического надзора  являются:</w:t>
            </w:r>
          </w:p>
          <w:p w14:paraId="117843F4"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4DD3A9A7"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4C20467B"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w:t>
            </w:r>
            <w:r w:rsidRPr="002F5293">
              <w:rPr>
                <w:rFonts w:ascii="GHEA Grapalat" w:hAnsi="GHEA Grapalat"/>
                <w:sz w:val="18"/>
                <w:szCs w:val="18"/>
              </w:rPr>
              <w:lastRenderedPageBreak/>
              <w:t xml:space="preserve">обоснование; </w:t>
            </w:r>
          </w:p>
          <w:p w14:paraId="0D3CBC38"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проверять и утверждать рабочие и исполнительные документы, подготовленные Подрядчиком,</w:t>
            </w:r>
          </w:p>
          <w:p w14:paraId="6E0D7A85"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62239C7"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A0F4BB4"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7D80C02"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6519DD7"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4211758"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xml:space="preserve">• выполнять необходимые ежедневные записи, необходимые для контроля выполненияконтракта </w:t>
            </w:r>
            <w:r w:rsidRPr="002F5293">
              <w:rPr>
                <w:rFonts w:ascii="GHEA Grapalat" w:hAnsi="GHEA Grapalat"/>
                <w:sz w:val="18"/>
                <w:szCs w:val="18"/>
              </w:rPr>
              <w:lastRenderedPageBreak/>
              <w:t>(включая рабочие сертификаты и другие необходимые документы);</w:t>
            </w:r>
          </w:p>
          <w:p w14:paraId="34898DCB"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xml:space="preserve">• проводить измерения объемов работ и участвовать в </w:t>
            </w:r>
          </w:p>
          <w:p w14:paraId="1C118448" w14:textId="77777777" w:rsidR="00AD4DBF" w:rsidRPr="002F5293" w:rsidRDefault="00AD4DBF" w:rsidP="00AD4DBF">
            <w:pPr>
              <w:widowControl w:val="0"/>
              <w:spacing w:after="120"/>
              <w:jc w:val="both"/>
              <w:rPr>
                <w:rFonts w:ascii="GHEA Grapalat" w:hAnsi="GHEA Grapalat"/>
                <w:sz w:val="18"/>
                <w:szCs w:val="18"/>
              </w:rPr>
            </w:pPr>
          </w:p>
          <w:p w14:paraId="670C8855"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составлении и утверждении исполнительных документов,</w:t>
            </w:r>
          </w:p>
          <w:p w14:paraId="66D71E56"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5B3B3F0"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измерить работы, которые должны быть выполнены по указанию Заказчика.</w:t>
            </w:r>
          </w:p>
          <w:p w14:paraId="3A0AF134"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0D42AC3"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Требования к отчетности:</w:t>
            </w:r>
          </w:p>
          <w:p w14:paraId="767950A1"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7172FDE"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F942965"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 xml:space="preserve">Текущие отчеты также представляются в течение пяти </w:t>
            </w:r>
          </w:p>
          <w:p w14:paraId="3204E80D"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lastRenderedPageBreak/>
              <w:t xml:space="preserve">рабочих дней после подписания Поставщиком услуг  каждого исполнительного протокола вместе с протоколами приема-сдачи услуг. </w:t>
            </w:r>
          </w:p>
          <w:p w14:paraId="014704D5" w14:textId="77777777" w:rsidR="00AD4DBF" w:rsidRPr="002F5293" w:rsidRDefault="00AD4DBF" w:rsidP="00AD4DBF">
            <w:pPr>
              <w:widowControl w:val="0"/>
              <w:spacing w:after="120"/>
              <w:jc w:val="both"/>
              <w:rPr>
                <w:rFonts w:ascii="GHEA Grapalat" w:hAnsi="GHEA Grapalat"/>
                <w:sz w:val="18"/>
                <w:szCs w:val="18"/>
              </w:rPr>
            </w:pPr>
            <w:r w:rsidRPr="002F5293">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C910525" w14:textId="77777777" w:rsidR="00AD4DBF" w:rsidRPr="002F5293" w:rsidRDefault="00AD4DBF" w:rsidP="00AD4DBF">
            <w:pPr>
              <w:widowControl w:val="0"/>
              <w:spacing w:after="120"/>
              <w:jc w:val="both"/>
              <w:rPr>
                <w:rFonts w:ascii="GHEA Grapalat" w:hAnsi="GHEA Grapalat"/>
                <w:b/>
                <w:bCs/>
                <w:sz w:val="18"/>
                <w:szCs w:val="18"/>
              </w:rPr>
            </w:pPr>
            <w:r w:rsidRPr="002F5293">
              <w:rPr>
                <w:rFonts w:ascii="GHEA Grapalat" w:hAnsi="GHEA Grapalat"/>
                <w:b/>
                <w:bCs/>
                <w:sz w:val="18"/>
                <w:szCs w:val="18"/>
              </w:rPr>
              <w:t>Для оказания консультационных услуг необходима лицензия 2 класса технического контроля качества строительства.</w:t>
            </w:r>
          </w:p>
          <w:p w14:paraId="027F24E7" w14:textId="77777777" w:rsidR="00AD4DBF" w:rsidRPr="002F5293" w:rsidRDefault="00AD4DBF" w:rsidP="00AD4DBF">
            <w:pPr>
              <w:widowControl w:val="0"/>
              <w:spacing w:after="120"/>
              <w:jc w:val="both"/>
              <w:rPr>
                <w:rFonts w:ascii="GHEA Grapalat" w:hAnsi="GHEA Grapalat"/>
                <w:b/>
                <w:bCs/>
                <w:sz w:val="18"/>
                <w:szCs w:val="18"/>
              </w:rPr>
            </w:pPr>
            <w:r w:rsidRPr="002F5293">
              <w:rPr>
                <w:rFonts w:ascii="GHEA Grapalat" w:hAnsi="GHEA Grapalat"/>
                <w:b/>
                <w:bCs/>
                <w:sz w:val="18"/>
                <w:szCs w:val="18"/>
              </w:rPr>
              <w:t>Вкладка «Лицензия»: жилые, общественные и промышленные сооружения</w:t>
            </w:r>
          </w:p>
          <w:p w14:paraId="753C4912" w14:textId="21D240F2" w:rsidR="00AD4DBF" w:rsidRPr="00A25FA0" w:rsidRDefault="00AD4DBF" w:rsidP="00AD4DBF">
            <w:pPr>
              <w:widowControl w:val="0"/>
              <w:spacing w:after="120"/>
              <w:jc w:val="both"/>
              <w:rPr>
                <w:rFonts w:ascii="GHEA Grapalat" w:hAnsi="GHEA Grapalat"/>
                <w:sz w:val="18"/>
                <w:szCs w:val="18"/>
              </w:rPr>
            </w:pPr>
          </w:p>
        </w:tc>
        <w:tc>
          <w:tcPr>
            <w:tcW w:w="1177" w:type="dxa"/>
            <w:tcBorders>
              <w:top w:val="single" w:sz="4" w:space="0" w:color="auto"/>
              <w:left w:val="single" w:sz="4" w:space="0" w:color="auto"/>
              <w:bottom w:val="single" w:sz="4" w:space="0" w:color="auto"/>
              <w:right w:val="single" w:sz="4" w:space="0" w:color="auto"/>
            </w:tcBorders>
            <w:vAlign w:val="center"/>
          </w:tcPr>
          <w:p w14:paraId="24CC2250" w14:textId="3289CE0F" w:rsidR="00AD4DBF" w:rsidRPr="00A96B2A" w:rsidRDefault="00AD4DBF" w:rsidP="00AD4DB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464D2AC2" w14:textId="77777777" w:rsidR="00AD4DBF" w:rsidRPr="00E40AC8" w:rsidRDefault="00AD4DBF" w:rsidP="00AD4DBF">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96E2A32" w14:textId="6BB2DCB4" w:rsidR="00AD4DBF" w:rsidRDefault="00AD4DBF" w:rsidP="00AD4DBF">
            <w:pPr>
              <w:widowControl w:val="0"/>
              <w:spacing w:after="120"/>
              <w:jc w:val="center"/>
              <w:rPr>
                <w:rFonts w:ascii="GHEA Grapalat" w:hAnsi="GHEA Grapalat"/>
                <w:sz w:val="20"/>
              </w:rPr>
            </w:pPr>
            <w:r>
              <w:rPr>
                <w:rFonts w:ascii="GHEA Grapalat" w:hAnsi="GHEA Grapalat"/>
                <w:sz w:val="20"/>
              </w:rPr>
              <w:t>1</w:t>
            </w:r>
          </w:p>
        </w:tc>
        <w:tc>
          <w:tcPr>
            <w:tcW w:w="2518" w:type="dxa"/>
          </w:tcPr>
          <w:p w14:paraId="6F714D48" w14:textId="77777777" w:rsidR="00AD4DBF" w:rsidRPr="00AD4DBF" w:rsidRDefault="00AD4DBF" w:rsidP="00AD4DBF">
            <w:pPr>
              <w:widowControl w:val="0"/>
              <w:spacing w:after="120"/>
              <w:jc w:val="center"/>
              <w:rPr>
                <w:rFonts w:ascii="GHEA Grapalat" w:hAnsi="GHEA Grapalat"/>
                <w:sz w:val="20"/>
              </w:rPr>
            </w:pPr>
            <w:r w:rsidRPr="00AD4DBF">
              <w:rPr>
                <w:rFonts w:ascii="GHEA Grapalat" w:hAnsi="GHEA Grapalat"/>
                <w:sz w:val="20"/>
              </w:rPr>
              <w:t>г. Ереван</w:t>
            </w:r>
          </w:p>
          <w:p w14:paraId="68AEB6B2" w14:textId="77777777" w:rsidR="00AD4DBF" w:rsidRPr="00AD4DBF" w:rsidRDefault="00AD4DBF" w:rsidP="00AD4DBF">
            <w:pPr>
              <w:widowControl w:val="0"/>
              <w:spacing w:after="120"/>
              <w:jc w:val="center"/>
              <w:rPr>
                <w:rFonts w:ascii="GHEA Grapalat" w:hAnsi="GHEA Grapalat"/>
                <w:sz w:val="20"/>
              </w:rPr>
            </w:pPr>
            <w:r w:rsidRPr="00AD4DBF">
              <w:rPr>
                <w:rFonts w:ascii="GHEA Grapalat" w:hAnsi="GHEA Grapalat"/>
                <w:sz w:val="20"/>
              </w:rPr>
              <w:t>Малатия-Себастия административный район</w:t>
            </w:r>
          </w:p>
          <w:p w14:paraId="32559236" w14:textId="11A3A81A" w:rsidR="00AD4DBF" w:rsidRPr="00B978B0" w:rsidRDefault="00AD4DBF" w:rsidP="00AD4DBF">
            <w:pPr>
              <w:widowControl w:val="0"/>
              <w:spacing w:after="120"/>
              <w:jc w:val="center"/>
              <w:rPr>
                <w:rFonts w:ascii="GHEA Grapalat" w:hAnsi="GHEA Grapalat"/>
                <w:sz w:val="20"/>
              </w:rPr>
            </w:pPr>
            <w:r w:rsidRPr="00AD4DBF">
              <w:rPr>
                <w:rFonts w:ascii="GHEA Grapalat" w:hAnsi="GHEA Grapalat"/>
                <w:sz w:val="20"/>
              </w:rPr>
              <w:t>Квартал Ахтанак дом 7-й ул. 48, дом Шаумяна 4-й ул. 46/3, дом Титова 8/1, район Ахтанак 13-й ул. дом 37, ул. Шерама 57, кв. 29</w:t>
            </w:r>
            <w:r w:rsidRPr="00AD4DBF">
              <w:rPr>
                <w:rFonts w:ascii="Microsoft JhengHei" w:eastAsia="Microsoft JhengHei" w:hAnsi="Microsoft JhengHei" w:cs="Microsoft JhengHei" w:hint="eastAsia"/>
                <w:sz w:val="20"/>
              </w:rPr>
              <w:t>․</w:t>
            </w:r>
          </w:p>
        </w:tc>
        <w:tc>
          <w:tcPr>
            <w:tcW w:w="1716" w:type="dxa"/>
          </w:tcPr>
          <w:p w14:paraId="17D6F77D" w14:textId="6E36CDE9" w:rsidR="00AD4DBF" w:rsidRPr="00B978B0" w:rsidRDefault="00AD4DBF" w:rsidP="00AD4DBF">
            <w:pPr>
              <w:widowControl w:val="0"/>
              <w:spacing w:after="120"/>
              <w:jc w:val="center"/>
              <w:rPr>
                <w:rFonts w:ascii="GHEA Grapalat" w:hAnsi="GHEA Grapalat"/>
                <w:sz w:val="20"/>
              </w:rPr>
            </w:pPr>
            <w:r w:rsidRPr="00AD4DBF">
              <w:rPr>
                <w:rFonts w:ascii="GHEA Grapalat" w:hAnsi="GHEA Grapalat"/>
                <w:sz w:val="20"/>
              </w:rPr>
              <w:t>Договор вступает в силу со дня ратификации договора купли-продажи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014B6D4D"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4E453B">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659D0" w:rsidRPr="00F412AC" w14:paraId="3A51ECA1" w14:textId="77777777" w:rsidTr="009407AC">
        <w:trPr>
          <w:trHeight w:val="742"/>
          <w:jc w:val="center"/>
        </w:trPr>
        <w:tc>
          <w:tcPr>
            <w:tcW w:w="1207" w:type="dxa"/>
          </w:tcPr>
          <w:p w14:paraId="5DF949F0" w14:textId="77777777" w:rsidR="003659D0" w:rsidRPr="00E40AC8" w:rsidRDefault="003659D0" w:rsidP="003659D0">
            <w:pPr>
              <w:widowControl w:val="0"/>
              <w:spacing w:after="120"/>
              <w:jc w:val="center"/>
              <w:rPr>
                <w:rFonts w:ascii="GHEA Grapalat" w:hAnsi="GHEA Grapalat"/>
                <w:sz w:val="20"/>
              </w:rPr>
            </w:pPr>
          </w:p>
        </w:tc>
        <w:tc>
          <w:tcPr>
            <w:tcW w:w="1620" w:type="dxa"/>
            <w:vAlign w:val="center"/>
          </w:tcPr>
          <w:p w14:paraId="3F966CF4" w14:textId="335A09AF" w:rsidR="003659D0" w:rsidRPr="00E40AC8" w:rsidRDefault="003659D0" w:rsidP="003659D0">
            <w:pPr>
              <w:widowControl w:val="0"/>
              <w:spacing w:after="120"/>
              <w:jc w:val="center"/>
              <w:rPr>
                <w:rFonts w:ascii="GHEA Grapalat" w:hAnsi="GHEA Grapalat"/>
                <w:sz w:val="20"/>
              </w:rPr>
            </w:pPr>
          </w:p>
        </w:tc>
        <w:tc>
          <w:tcPr>
            <w:tcW w:w="2236" w:type="dxa"/>
          </w:tcPr>
          <w:p w14:paraId="08DEB4A5" w14:textId="77777777" w:rsidR="003659D0" w:rsidRPr="00F412AC" w:rsidRDefault="003659D0" w:rsidP="003659D0">
            <w:pPr>
              <w:widowControl w:val="0"/>
              <w:spacing w:after="120"/>
              <w:jc w:val="center"/>
              <w:rPr>
                <w:rFonts w:ascii="GHEA Grapalat" w:hAnsi="GHEA Grapalat"/>
                <w:sz w:val="16"/>
              </w:rPr>
            </w:pPr>
          </w:p>
        </w:tc>
        <w:tc>
          <w:tcPr>
            <w:tcW w:w="682" w:type="dxa"/>
            <w:vAlign w:val="center"/>
          </w:tcPr>
          <w:p w14:paraId="62C4D5E9" w14:textId="77777777" w:rsidR="003659D0" w:rsidRPr="00F412AC" w:rsidRDefault="003659D0" w:rsidP="003659D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3659D0" w:rsidRPr="00F412AC" w:rsidRDefault="003659D0" w:rsidP="003659D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3659D0" w:rsidRPr="00F412AC" w:rsidRDefault="003659D0" w:rsidP="003659D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3659D0" w:rsidRPr="00F412AC" w:rsidRDefault="003659D0" w:rsidP="003659D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3659D0" w:rsidRPr="00F412AC" w:rsidRDefault="003659D0" w:rsidP="003659D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3659D0" w:rsidRPr="00F412AC" w:rsidRDefault="003659D0" w:rsidP="003659D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3659D0" w:rsidRPr="00F412AC" w:rsidRDefault="003659D0" w:rsidP="003659D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3659D0" w:rsidRPr="00F412AC" w:rsidRDefault="003659D0" w:rsidP="003659D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3659D0" w:rsidRPr="00F412AC" w:rsidRDefault="003659D0" w:rsidP="003659D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3659D0" w:rsidRPr="00F412AC" w:rsidRDefault="003659D0" w:rsidP="003659D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3659D0" w:rsidRPr="00F412AC" w:rsidRDefault="003659D0" w:rsidP="003659D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3659D0" w:rsidRPr="00F412AC" w:rsidRDefault="003659D0" w:rsidP="003659D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3659D0" w:rsidRPr="00CA2754" w:rsidRDefault="003659D0" w:rsidP="003659D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F5293" w:rsidRPr="00F412AC" w14:paraId="2F969307" w14:textId="77777777" w:rsidTr="002458D7">
        <w:trPr>
          <w:trHeight w:val="363"/>
          <w:jc w:val="center"/>
        </w:trPr>
        <w:tc>
          <w:tcPr>
            <w:tcW w:w="1207" w:type="dxa"/>
            <w:vAlign w:val="center"/>
          </w:tcPr>
          <w:p w14:paraId="4C669AE1" w14:textId="7C1711DE" w:rsidR="002F5293" w:rsidRPr="00F566BF" w:rsidRDefault="002F5293" w:rsidP="002F5293">
            <w:pPr>
              <w:jc w:val="center"/>
              <w:rPr>
                <w:rFonts w:ascii="GHEA Grapalat" w:hAnsi="GHEA Grapalat"/>
                <w:sz w:val="20"/>
                <w:lang w:val="es-ES"/>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17508A79" w14:textId="401C556B" w:rsidR="002F5293" w:rsidRPr="00CF6E8C" w:rsidRDefault="002F5293" w:rsidP="002F5293">
            <w:pPr>
              <w:jc w:val="center"/>
              <w:rPr>
                <w:rFonts w:ascii="GHEA Grapalat" w:hAnsi="GHEA Grapalat"/>
                <w:sz w:val="20"/>
              </w:rPr>
            </w:pPr>
            <w:r w:rsidRPr="002702A8">
              <w:rPr>
                <w:rFonts w:ascii="GHEA Grapalat" w:hAnsi="GHEA Grapalat" w:cs="Calibri"/>
                <w:color w:val="000000"/>
                <w:sz w:val="20"/>
                <w:szCs w:val="20"/>
                <w:lang w:eastAsia="en-US"/>
              </w:rPr>
              <w:t>71351540/260</w:t>
            </w:r>
          </w:p>
        </w:tc>
        <w:tc>
          <w:tcPr>
            <w:tcW w:w="2236" w:type="dxa"/>
            <w:vAlign w:val="center"/>
          </w:tcPr>
          <w:p w14:paraId="07DD0A8B" w14:textId="574A6F0B" w:rsidR="002F5293" w:rsidRPr="003C56A3" w:rsidRDefault="002F5293" w:rsidP="002F5293">
            <w:pPr>
              <w:jc w:val="center"/>
              <w:rPr>
                <w:rFonts w:ascii="GHEA Grapalat" w:hAnsi="GHEA Grapalat"/>
                <w:sz w:val="20"/>
                <w:lang w:val="hy-AM"/>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8C7EAF">
              <w:rPr>
                <w:rFonts w:ascii="GHEA Grapalat" w:hAnsi="GHEA Grapalat" w:cs="Calibri"/>
                <w:color w:val="000000"/>
                <w:sz w:val="20"/>
                <w:szCs w:val="20"/>
              </w:rPr>
              <w:t xml:space="preserve">работ по реконструкции мощеной </w:t>
            </w:r>
            <w:r w:rsidRPr="008C7EAF">
              <w:rPr>
                <w:rFonts w:ascii="GHEA Grapalat" w:hAnsi="GHEA Grapalat" w:cs="Calibri"/>
                <w:color w:val="000000"/>
                <w:sz w:val="20"/>
                <w:szCs w:val="20"/>
              </w:rPr>
              <w:lastRenderedPageBreak/>
              <w:t>травертином территории арки дороги, ведущей от улицы Себастия административного района Малатия-Себастия к Пантеону Ераблур</w:t>
            </w:r>
            <w:r w:rsidRPr="00B80B93">
              <w:rPr>
                <w:rFonts w:ascii="GHEA Grapalat" w:hAnsi="GHEA Grapalat" w:cs="Calibri"/>
                <w:color w:val="000000"/>
                <w:sz w:val="20"/>
                <w:szCs w:val="20"/>
              </w:rPr>
              <w:t xml:space="preserve"> </w:t>
            </w:r>
          </w:p>
        </w:tc>
        <w:tc>
          <w:tcPr>
            <w:tcW w:w="682" w:type="dxa"/>
            <w:vAlign w:val="center"/>
          </w:tcPr>
          <w:p w14:paraId="45EA2E05" w14:textId="1807FB0E" w:rsidR="002F5293" w:rsidRPr="00A42C01" w:rsidRDefault="002F5293" w:rsidP="002F5293">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2B90FBA3" w:rsidR="002F5293" w:rsidRPr="00F412AC" w:rsidRDefault="002F5293" w:rsidP="002F529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02E60D29" w:rsidR="002F5293" w:rsidRPr="00F412AC" w:rsidRDefault="002F5293" w:rsidP="002F529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C2BD2FC" w:rsidR="002F5293" w:rsidRPr="00F412AC" w:rsidRDefault="002F5293" w:rsidP="002F5293">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94" w:type="dxa"/>
            <w:vAlign w:val="center"/>
          </w:tcPr>
          <w:p w14:paraId="64F12FE8" w14:textId="12871D72" w:rsidR="002F5293" w:rsidRPr="00F412AC" w:rsidRDefault="002F5293" w:rsidP="002F5293">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566" w:type="dxa"/>
            <w:vAlign w:val="center"/>
          </w:tcPr>
          <w:p w14:paraId="13C7C97A" w14:textId="5351656B" w:rsidR="002F5293" w:rsidRPr="00F412AC" w:rsidRDefault="002F5293" w:rsidP="002F5293">
            <w:pPr>
              <w:widowControl w:val="0"/>
              <w:spacing w:after="120"/>
              <w:jc w:val="center"/>
              <w:rPr>
                <w:rFonts w:ascii="GHEA Grapalat" w:hAnsi="GHEA Grapalat" w:cs="Arial"/>
                <w:sz w:val="16"/>
              </w:rPr>
            </w:pPr>
            <w:r>
              <w:rPr>
                <w:rFonts w:ascii="GHEA Grapalat" w:hAnsi="GHEA Grapalat"/>
                <w:sz w:val="20"/>
                <w:lang w:val="pt-BR"/>
              </w:rPr>
              <w:t xml:space="preserve">... </w:t>
            </w:r>
            <w:r w:rsidRPr="002116A0">
              <w:rPr>
                <w:rFonts w:ascii="GHEA Grapalat" w:hAnsi="GHEA Grapalat"/>
                <w:sz w:val="20"/>
                <w:lang w:val="pt-BR"/>
              </w:rPr>
              <w:t>%</w:t>
            </w:r>
          </w:p>
        </w:tc>
        <w:tc>
          <w:tcPr>
            <w:tcW w:w="601" w:type="dxa"/>
            <w:vAlign w:val="center"/>
          </w:tcPr>
          <w:p w14:paraId="7288F9E6" w14:textId="1BC55DA1" w:rsidR="002F5293" w:rsidRPr="00F412AC" w:rsidRDefault="002F5293" w:rsidP="002F5293">
            <w:pPr>
              <w:widowControl w:val="0"/>
              <w:spacing w:after="120"/>
              <w:jc w:val="center"/>
              <w:rPr>
                <w:rFonts w:ascii="GHEA Grapalat" w:hAnsi="GHEA Grapalat" w:cs="Arial"/>
                <w:sz w:val="16"/>
              </w:rPr>
            </w:pPr>
            <w:r>
              <w:rPr>
                <w:rFonts w:ascii="GHEA Grapalat" w:hAnsi="GHEA Grapalat"/>
                <w:sz w:val="20"/>
                <w:lang w:val="pt-BR"/>
              </w:rPr>
              <w:t xml:space="preserve">... </w:t>
            </w:r>
            <w:r w:rsidRPr="002116A0">
              <w:rPr>
                <w:rFonts w:ascii="GHEA Grapalat" w:hAnsi="GHEA Grapalat"/>
                <w:sz w:val="20"/>
                <w:lang w:val="pt-BR"/>
              </w:rPr>
              <w:t>%</w:t>
            </w:r>
          </w:p>
        </w:tc>
        <w:tc>
          <w:tcPr>
            <w:tcW w:w="611" w:type="dxa"/>
            <w:vAlign w:val="center"/>
          </w:tcPr>
          <w:p w14:paraId="0BE7EFAF" w14:textId="55A5FFD9" w:rsidR="002F5293" w:rsidRPr="00F412AC" w:rsidRDefault="002F5293" w:rsidP="002F5293">
            <w:pPr>
              <w:widowControl w:val="0"/>
              <w:spacing w:after="120"/>
              <w:jc w:val="center"/>
              <w:rPr>
                <w:rFonts w:ascii="GHEA Grapalat" w:hAnsi="GHEA Grapalat" w:cs="Arial"/>
                <w:sz w:val="16"/>
              </w:rPr>
            </w:pPr>
            <w:r>
              <w:rPr>
                <w:rFonts w:ascii="GHEA Grapalat" w:hAnsi="GHEA Grapalat"/>
                <w:sz w:val="20"/>
                <w:lang w:val="pt-BR"/>
              </w:rPr>
              <w:t>79</w:t>
            </w:r>
            <w:r w:rsidRPr="002116A0">
              <w:rPr>
                <w:rFonts w:ascii="GHEA Grapalat" w:hAnsi="GHEA Grapalat"/>
                <w:sz w:val="20"/>
                <w:lang w:val="pt-BR"/>
              </w:rPr>
              <w:t>%</w:t>
            </w:r>
          </w:p>
        </w:tc>
        <w:tc>
          <w:tcPr>
            <w:tcW w:w="768" w:type="dxa"/>
            <w:vAlign w:val="center"/>
          </w:tcPr>
          <w:p w14:paraId="5BE2BB41" w14:textId="4838C699" w:rsidR="002F5293" w:rsidRPr="00F412AC" w:rsidRDefault="002F5293" w:rsidP="002F5293">
            <w:pPr>
              <w:widowControl w:val="0"/>
              <w:spacing w:after="120"/>
              <w:jc w:val="center"/>
              <w:rPr>
                <w:rFonts w:ascii="GHEA Grapalat" w:hAnsi="GHEA Grapalat" w:cs="Arial"/>
                <w:sz w:val="16"/>
              </w:rPr>
            </w:pPr>
            <w:r>
              <w:rPr>
                <w:rFonts w:ascii="GHEA Grapalat" w:hAnsi="GHEA Grapalat"/>
                <w:sz w:val="20"/>
                <w:lang w:val="pt-BR"/>
              </w:rPr>
              <w:t>79</w:t>
            </w:r>
            <w:r w:rsidRPr="002116A0">
              <w:rPr>
                <w:rFonts w:ascii="GHEA Grapalat" w:hAnsi="GHEA Grapalat"/>
                <w:sz w:val="20"/>
                <w:lang w:val="pt-BR"/>
              </w:rPr>
              <w:t>%</w:t>
            </w:r>
          </w:p>
        </w:tc>
        <w:tc>
          <w:tcPr>
            <w:tcW w:w="526" w:type="dxa"/>
            <w:vAlign w:val="center"/>
          </w:tcPr>
          <w:p w14:paraId="24368CAC" w14:textId="21396CF5" w:rsidR="002F5293" w:rsidRPr="00F412AC" w:rsidRDefault="002F5293" w:rsidP="002F5293">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824" w:type="dxa"/>
            <w:vAlign w:val="center"/>
          </w:tcPr>
          <w:p w14:paraId="5BBF7714" w14:textId="63FEE78E" w:rsidR="002F5293" w:rsidRPr="00F412AC" w:rsidRDefault="002F5293" w:rsidP="002F5293">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683" w:type="dxa"/>
            <w:vAlign w:val="center"/>
          </w:tcPr>
          <w:p w14:paraId="5B4816E0" w14:textId="187890D6" w:rsidR="002F5293" w:rsidRPr="00F412AC" w:rsidRDefault="002F5293" w:rsidP="002F5293">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1386" w:type="dxa"/>
            <w:vAlign w:val="center"/>
          </w:tcPr>
          <w:p w14:paraId="77A27CB1" w14:textId="4919D0CF" w:rsidR="002F5293" w:rsidRPr="00F412AC" w:rsidRDefault="002F5293" w:rsidP="002F5293">
            <w:pPr>
              <w:widowControl w:val="0"/>
              <w:spacing w:after="120"/>
              <w:jc w:val="center"/>
              <w:rPr>
                <w:rFonts w:ascii="GHEA Grapalat" w:hAnsi="GHEA Grapalat"/>
                <w:b/>
                <w:sz w:val="16"/>
              </w:rPr>
            </w:pPr>
            <w:r w:rsidRPr="002116A0">
              <w:rPr>
                <w:rFonts w:ascii="GHEA Grapalat" w:hAnsi="GHEA Grapalat"/>
                <w:sz w:val="20"/>
                <w:lang w:val="pt-BR"/>
              </w:rPr>
              <w:t>100%</w:t>
            </w:r>
          </w:p>
        </w:tc>
      </w:tr>
      <w:tr w:rsidR="002F5293" w:rsidRPr="00F412AC" w14:paraId="0462BD77" w14:textId="77777777" w:rsidTr="00234FF0">
        <w:trPr>
          <w:trHeight w:val="363"/>
          <w:jc w:val="center"/>
        </w:trPr>
        <w:tc>
          <w:tcPr>
            <w:tcW w:w="1207" w:type="dxa"/>
            <w:vAlign w:val="center"/>
          </w:tcPr>
          <w:p w14:paraId="04125FBF" w14:textId="7C4ABAB2" w:rsidR="002F5293" w:rsidRDefault="002F5293" w:rsidP="002F5293">
            <w:pPr>
              <w:jc w:val="center"/>
              <w:rPr>
                <w:rFonts w:ascii="GHEA Grapalat" w:hAnsi="GHEA Grapalat"/>
                <w:sz w:val="20"/>
                <w:lang w:val="hy-AM"/>
              </w:rPr>
            </w:pPr>
            <w:r>
              <w:rPr>
                <w:rFonts w:ascii="GHEA Grapalat" w:hAnsi="GHEA Grapalat"/>
                <w:sz w:val="16"/>
                <w:lang w:val="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4FEFCDFF" w14:textId="6B7F5FC9" w:rsidR="002F5293" w:rsidRPr="003C56A3" w:rsidRDefault="002F5293" w:rsidP="002F5293">
            <w:pPr>
              <w:jc w:val="center"/>
              <w:rPr>
                <w:rFonts w:ascii="GHEA Grapalat" w:hAnsi="GHEA Grapalat"/>
                <w:sz w:val="20"/>
                <w:lang w:val="hy-AM"/>
              </w:rPr>
            </w:pPr>
            <w:r w:rsidRPr="002702A8">
              <w:rPr>
                <w:rFonts w:ascii="GHEA Grapalat" w:hAnsi="GHEA Grapalat" w:cs="Calibri"/>
                <w:color w:val="000000"/>
                <w:sz w:val="20"/>
                <w:szCs w:val="20"/>
              </w:rPr>
              <w:t>71351540/271</w:t>
            </w:r>
          </w:p>
        </w:tc>
        <w:tc>
          <w:tcPr>
            <w:tcW w:w="2236" w:type="dxa"/>
            <w:vAlign w:val="center"/>
          </w:tcPr>
          <w:p w14:paraId="3DBE7E89" w14:textId="4128DA45" w:rsidR="002F5293" w:rsidRPr="00CF6E8C" w:rsidRDefault="002F5293" w:rsidP="002F5293">
            <w:pPr>
              <w:jc w:val="center"/>
              <w:rPr>
                <w:rFonts w:ascii="GHEA Grapalat" w:hAnsi="GHEA Grapalat"/>
                <w:sz w:val="20"/>
                <w:lang w:val="hy-AM"/>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8C7EAF">
              <w:rPr>
                <w:rFonts w:ascii="GHEA Grapalat" w:hAnsi="GHEA Grapalat" w:cs="Calibri"/>
                <w:color w:val="000000"/>
                <w:sz w:val="20"/>
                <w:szCs w:val="20"/>
              </w:rPr>
              <w:t xml:space="preserve">общестроительных работ на территории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c>
          <w:tcPr>
            <w:tcW w:w="682" w:type="dxa"/>
            <w:tcBorders>
              <w:top w:val="single" w:sz="4" w:space="0" w:color="auto"/>
              <w:left w:val="single" w:sz="4" w:space="0" w:color="auto"/>
              <w:bottom w:val="single" w:sz="4" w:space="0" w:color="auto"/>
            </w:tcBorders>
            <w:vAlign w:val="center"/>
          </w:tcPr>
          <w:p w14:paraId="500931E0" w14:textId="1FF56F6E" w:rsidR="002F5293" w:rsidRPr="00F566BF" w:rsidRDefault="002F5293" w:rsidP="002F529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bottom w:val="single" w:sz="4" w:space="0" w:color="auto"/>
            </w:tcBorders>
            <w:vAlign w:val="center"/>
          </w:tcPr>
          <w:p w14:paraId="0BCB2BA1" w14:textId="66A6455B" w:rsidR="002F5293" w:rsidRPr="00F566BF" w:rsidRDefault="002F5293" w:rsidP="002F529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bottom w:val="single" w:sz="4" w:space="0" w:color="auto"/>
            </w:tcBorders>
            <w:vAlign w:val="center"/>
          </w:tcPr>
          <w:p w14:paraId="0C557D62" w14:textId="39BB9F4F" w:rsidR="002F5293" w:rsidRPr="00F566BF" w:rsidRDefault="002F5293" w:rsidP="002F529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bottom w:val="single" w:sz="4" w:space="0" w:color="auto"/>
            </w:tcBorders>
            <w:vAlign w:val="center"/>
          </w:tcPr>
          <w:p w14:paraId="46B7CD6D" w14:textId="16D547D8" w:rsidR="002F5293" w:rsidRPr="00F566BF"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tcBorders>
              <w:top w:val="single" w:sz="4" w:space="0" w:color="auto"/>
              <w:bottom w:val="single" w:sz="4" w:space="0" w:color="auto"/>
            </w:tcBorders>
            <w:vAlign w:val="center"/>
          </w:tcPr>
          <w:p w14:paraId="1450AA9D" w14:textId="061B8B6B" w:rsidR="002F5293" w:rsidRPr="00F566BF"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tcBorders>
              <w:top w:val="single" w:sz="4" w:space="0" w:color="auto"/>
              <w:bottom w:val="single" w:sz="4" w:space="0" w:color="auto"/>
            </w:tcBorders>
            <w:vAlign w:val="center"/>
          </w:tcPr>
          <w:p w14:paraId="75ADFE9B" w14:textId="0F91CCEB" w:rsidR="002F5293" w:rsidRDefault="002F5293" w:rsidP="002F5293">
            <w:pPr>
              <w:widowControl w:val="0"/>
              <w:spacing w:after="120"/>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1" w:type="dxa"/>
            <w:vAlign w:val="center"/>
          </w:tcPr>
          <w:p w14:paraId="2F0D7BA4" w14:textId="2CE75C28" w:rsidR="002F5293" w:rsidRDefault="002F5293" w:rsidP="002F5293">
            <w:pPr>
              <w:widowControl w:val="0"/>
              <w:spacing w:after="120"/>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11" w:type="dxa"/>
            <w:vAlign w:val="center"/>
          </w:tcPr>
          <w:p w14:paraId="334D1BD2" w14:textId="6E8EA519" w:rsidR="002F5293"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768" w:type="dxa"/>
            <w:vAlign w:val="center"/>
          </w:tcPr>
          <w:p w14:paraId="30310794" w14:textId="254C32C9" w:rsidR="002F5293"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526" w:type="dxa"/>
            <w:vAlign w:val="center"/>
          </w:tcPr>
          <w:p w14:paraId="63FC8CC2" w14:textId="300CBDFA" w:rsidR="002F5293" w:rsidRPr="0039418E"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6AB0E011" w14:textId="184CA047" w:rsidR="002F5293" w:rsidRPr="0039418E"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1E90D41B" w14:textId="709FD9E8" w:rsidR="002F5293" w:rsidRPr="0039418E"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3525C0D0" w14:textId="6945476E" w:rsidR="002F5293" w:rsidRPr="0039418E" w:rsidRDefault="002F5293" w:rsidP="002F5293">
            <w:pPr>
              <w:widowControl w:val="0"/>
              <w:spacing w:after="120"/>
              <w:jc w:val="center"/>
              <w:rPr>
                <w:rFonts w:ascii="GHEA Grapalat" w:hAnsi="GHEA Grapalat"/>
                <w:sz w:val="20"/>
                <w:lang w:val="pt-BR"/>
              </w:rPr>
            </w:pPr>
            <w:r w:rsidRPr="002116A0">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8E86" w14:textId="77777777" w:rsidR="00A74FC0" w:rsidRDefault="00A74FC0">
      <w:r>
        <w:separator/>
      </w:r>
    </w:p>
  </w:endnote>
  <w:endnote w:type="continuationSeparator" w:id="0">
    <w:p w14:paraId="2987314A" w14:textId="77777777" w:rsidR="00A74FC0" w:rsidRDefault="00A7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A8022" w14:textId="77777777" w:rsidR="00A74FC0" w:rsidRDefault="00A74FC0">
      <w:r>
        <w:separator/>
      </w:r>
    </w:p>
  </w:footnote>
  <w:footnote w:type="continuationSeparator" w:id="0">
    <w:p w14:paraId="2BF98921" w14:textId="77777777" w:rsidR="00A74FC0" w:rsidRDefault="00A74FC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82448716">
    <w:abstractNumId w:val="21"/>
  </w:num>
  <w:num w:numId="2" w16cid:durableId="895358236">
    <w:abstractNumId w:val="11"/>
  </w:num>
  <w:num w:numId="3" w16cid:durableId="2103181548">
    <w:abstractNumId w:val="20"/>
  </w:num>
  <w:num w:numId="4" w16cid:durableId="1720282152">
    <w:abstractNumId w:val="16"/>
  </w:num>
  <w:num w:numId="5" w16cid:durableId="359431619">
    <w:abstractNumId w:val="25"/>
  </w:num>
  <w:num w:numId="6" w16cid:durableId="1622345983">
    <w:abstractNumId w:val="21"/>
    <w:lvlOverride w:ilvl="0">
      <w:startOverride w:val="1"/>
    </w:lvlOverride>
    <w:lvlOverride w:ilvl="1"/>
    <w:lvlOverride w:ilvl="2"/>
    <w:lvlOverride w:ilvl="3"/>
    <w:lvlOverride w:ilvl="4"/>
    <w:lvlOverride w:ilvl="5"/>
    <w:lvlOverride w:ilvl="6"/>
    <w:lvlOverride w:ilvl="7"/>
    <w:lvlOverride w:ilvl="8"/>
  </w:num>
  <w:num w:numId="7" w16cid:durableId="699009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8499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085205">
    <w:abstractNumId w:val="18"/>
  </w:num>
  <w:num w:numId="10" w16cid:durableId="719279764">
    <w:abstractNumId w:val="6"/>
  </w:num>
  <w:num w:numId="11" w16cid:durableId="254944213">
    <w:abstractNumId w:val="9"/>
  </w:num>
  <w:num w:numId="12" w16cid:durableId="1820656074">
    <w:abstractNumId w:val="32"/>
  </w:num>
  <w:num w:numId="13" w16cid:durableId="20591718">
    <w:abstractNumId w:val="28"/>
  </w:num>
  <w:num w:numId="14" w16cid:durableId="1695568540">
    <w:abstractNumId w:val="14"/>
  </w:num>
  <w:num w:numId="15" w16cid:durableId="2107728503">
    <w:abstractNumId w:val="30"/>
  </w:num>
  <w:num w:numId="16" w16cid:durableId="1824619551">
    <w:abstractNumId w:val="15"/>
  </w:num>
  <w:num w:numId="17" w16cid:durableId="527260470">
    <w:abstractNumId w:val="7"/>
  </w:num>
  <w:num w:numId="18" w16cid:durableId="1167551695">
    <w:abstractNumId w:val="1"/>
  </w:num>
  <w:num w:numId="19" w16cid:durableId="855773561">
    <w:abstractNumId w:val="17"/>
  </w:num>
  <w:num w:numId="20" w16cid:durableId="1328288658">
    <w:abstractNumId w:val="17"/>
  </w:num>
  <w:num w:numId="21" w16cid:durableId="7695920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7213445">
    <w:abstractNumId w:val="22"/>
  </w:num>
  <w:num w:numId="23" w16cid:durableId="1888643447">
    <w:abstractNumId w:val="8"/>
  </w:num>
  <w:num w:numId="24" w16cid:durableId="2075733527">
    <w:abstractNumId w:val="19"/>
  </w:num>
  <w:num w:numId="25" w16cid:durableId="902103920">
    <w:abstractNumId w:val="13"/>
  </w:num>
  <w:num w:numId="26" w16cid:durableId="912817730">
    <w:abstractNumId w:val="5"/>
  </w:num>
  <w:num w:numId="27" w16cid:durableId="305008665">
    <w:abstractNumId w:val="4"/>
  </w:num>
  <w:num w:numId="28" w16cid:durableId="252516275">
    <w:abstractNumId w:val="0"/>
  </w:num>
  <w:num w:numId="29" w16cid:durableId="1133720242">
    <w:abstractNumId w:val="10"/>
  </w:num>
  <w:num w:numId="30" w16cid:durableId="2031832883">
    <w:abstractNumId w:val="27"/>
  </w:num>
  <w:num w:numId="31" w16cid:durableId="1450590325">
    <w:abstractNumId w:val="24"/>
  </w:num>
  <w:num w:numId="32" w16cid:durableId="227688487">
    <w:abstractNumId w:val="23"/>
  </w:num>
  <w:num w:numId="33" w16cid:durableId="953364266">
    <w:abstractNumId w:val="31"/>
  </w:num>
  <w:num w:numId="34" w16cid:durableId="706493087">
    <w:abstractNumId w:val="26"/>
  </w:num>
  <w:num w:numId="35" w16cid:durableId="2027051594">
    <w:abstractNumId w:val="2"/>
  </w:num>
  <w:num w:numId="36" w16cid:durableId="1613319705">
    <w:abstractNumId w:val="12"/>
  </w:num>
  <w:num w:numId="37" w16cid:durableId="545528627">
    <w:abstractNumId w:val="29"/>
  </w:num>
  <w:num w:numId="38" w16cid:durableId="4235721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0E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AF"/>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A4F"/>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864"/>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820"/>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791"/>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5"/>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293"/>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59D0"/>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75F"/>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014"/>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C787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6"/>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53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D"/>
    <w:rsid w:val="006132ED"/>
    <w:rsid w:val="00613836"/>
    <w:rsid w:val="00614934"/>
    <w:rsid w:val="00615130"/>
    <w:rsid w:val="0061522D"/>
    <w:rsid w:val="006154C5"/>
    <w:rsid w:val="00615570"/>
    <w:rsid w:val="00615B35"/>
    <w:rsid w:val="0061605E"/>
    <w:rsid w:val="00617297"/>
    <w:rsid w:val="0061775E"/>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DD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815"/>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3B"/>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3CD"/>
    <w:rsid w:val="007A4BB9"/>
    <w:rsid w:val="007A59D6"/>
    <w:rsid w:val="007A5F50"/>
    <w:rsid w:val="007A668D"/>
    <w:rsid w:val="007A6841"/>
    <w:rsid w:val="007A695C"/>
    <w:rsid w:val="007A7DEB"/>
    <w:rsid w:val="007B00E3"/>
    <w:rsid w:val="007B02FA"/>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E68"/>
    <w:rsid w:val="00807F1E"/>
    <w:rsid w:val="00807F3B"/>
    <w:rsid w:val="00807FD0"/>
    <w:rsid w:val="008104E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79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00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B79"/>
    <w:rsid w:val="008C5F2A"/>
    <w:rsid w:val="008C5FC1"/>
    <w:rsid w:val="008C6800"/>
    <w:rsid w:val="008C6886"/>
    <w:rsid w:val="008C6A78"/>
    <w:rsid w:val="008C750C"/>
    <w:rsid w:val="008C7EAF"/>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C7A"/>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67B"/>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AB6"/>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354"/>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5FA0"/>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4A88"/>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FC0"/>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DBF"/>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3FF5"/>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0B93"/>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8B0"/>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6D12"/>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9AA"/>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2FE"/>
    <w:rsid w:val="00D815D1"/>
    <w:rsid w:val="00D81660"/>
    <w:rsid w:val="00D81962"/>
    <w:rsid w:val="00D820D2"/>
    <w:rsid w:val="00D82DAD"/>
    <w:rsid w:val="00D82E27"/>
    <w:rsid w:val="00D83043"/>
    <w:rsid w:val="00D8313C"/>
    <w:rsid w:val="00D83BF9"/>
    <w:rsid w:val="00D84988"/>
    <w:rsid w:val="00D86538"/>
    <w:rsid w:val="00D867C2"/>
    <w:rsid w:val="00D86C8E"/>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11"/>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2F2A"/>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ADA"/>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32F"/>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B24"/>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221603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82</Pages>
  <Words>18796</Words>
  <Characters>107141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1976</cp:revision>
  <cp:lastPrinted>2018-02-16T07:12:00Z</cp:lastPrinted>
  <dcterms:created xsi:type="dcterms:W3CDTF">2019-10-28T07:04:00Z</dcterms:created>
  <dcterms:modified xsi:type="dcterms:W3CDTF">2025-07-14T10:41:00Z</dcterms:modified>
</cp:coreProperties>
</file>